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644774" w14:textId="4BD975FE" w:rsidR="004B3749" w:rsidRDefault="004B3749" w:rsidP="004B3749">
      <w:pPr>
        <w:jc w:val="center"/>
        <w:rPr>
          <w:b/>
          <w:bCs/>
          <w:szCs w:val="28"/>
          <w:lang w:val="kk-KZ"/>
        </w:rPr>
      </w:pPr>
      <w:r w:rsidRPr="004B3749">
        <w:rPr>
          <w:b/>
          <w:bCs/>
          <w:szCs w:val="28"/>
          <w:lang w:val="kk-KZ"/>
        </w:rPr>
        <w:t xml:space="preserve">Лекция </w:t>
      </w:r>
      <w:r w:rsidR="008A5022">
        <w:rPr>
          <w:b/>
          <w:bCs/>
          <w:szCs w:val="28"/>
          <w:lang w:val="kk-KZ"/>
        </w:rPr>
        <w:t>9</w:t>
      </w:r>
    </w:p>
    <w:p w14:paraId="69C93B92" w14:textId="77777777" w:rsidR="00D648A0" w:rsidRDefault="00D648A0" w:rsidP="004B3749">
      <w:pPr>
        <w:jc w:val="center"/>
        <w:rPr>
          <w:b/>
          <w:bCs/>
          <w:szCs w:val="28"/>
          <w:lang w:val="kk-KZ"/>
        </w:rPr>
      </w:pPr>
    </w:p>
    <w:p w14:paraId="5CCD2575" w14:textId="5744ED52" w:rsidR="00D648A0" w:rsidRPr="00D648A0" w:rsidRDefault="00D648A0" w:rsidP="004B3749">
      <w:pPr>
        <w:jc w:val="center"/>
        <w:rPr>
          <w:szCs w:val="28"/>
          <w:lang w:val="kk-KZ"/>
        </w:rPr>
      </w:pPr>
      <w:r w:rsidRPr="00D648A0">
        <w:rPr>
          <w:szCs w:val="28"/>
          <w:lang w:val="kk-KZ"/>
        </w:rPr>
        <w:t>КӨРІНУ ҚАШЫҚТЫҒЫ</w:t>
      </w:r>
    </w:p>
    <w:p w14:paraId="7B21A49C" w14:textId="77777777" w:rsidR="004B3749" w:rsidRPr="00D648A0" w:rsidRDefault="004B3749" w:rsidP="004B3749">
      <w:pPr>
        <w:jc w:val="center"/>
        <w:rPr>
          <w:szCs w:val="28"/>
          <w:lang w:val="kk-KZ"/>
        </w:rPr>
      </w:pPr>
    </w:p>
    <w:p w14:paraId="0453FF34" w14:textId="6E2DD76E" w:rsidR="004B3749" w:rsidRPr="004B3749" w:rsidRDefault="008A5022" w:rsidP="004B3749">
      <w:pPr>
        <w:jc w:val="center"/>
        <w:rPr>
          <w:b/>
          <w:bCs/>
          <w:szCs w:val="28"/>
          <w:lang w:val="kk-KZ"/>
        </w:rPr>
      </w:pPr>
      <w:r>
        <w:rPr>
          <w:b/>
          <w:bCs/>
          <w:szCs w:val="28"/>
          <w:lang w:val="kk-KZ"/>
        </w:rPr>
        <w:t>9</w:t>
      </w:r>
      <w:r w:rsidR="00931150">
        <w:rPr>
          <w:b/>
          <w:bCs/>
          <w:szCs w:val="28"/>
          <w:lang w:val="kk-KZ"/>
        </w:rPr>
        <w:t xml:space="preserve">.1 </w:t>
      </w:r>
      <w:r w:rsidR="004B3749">
        <w:rPr>
          <w:b/>
          <w:bCs/>
          <w:szCs w:val="28"/>
          <w:lang w:val="kk-KZ"/>
        </w:rPr>
        <w:t>Автомобильді озудағы көріну қашықтығы</w:t>
      </w:r>
    </w:p>
    <w:p w14:paraId="12CC0C64" w14:textId="5E19371D" w:rsidR="004B3749" w:rsidRDefault="004B3749" w:rsidP="004B3749">
      <w:pPr>
        <w:jc w:val="both"/>
        <w:rPr>
          <w:szCs w:val="28"/>
          <w:lang w:val="kk-KZ"/>
        </w:rPr>
      </w:pPr>
      <w:r>
        <w:rPr>
          <w:szCs w:val="28"/>
          <w:lang w:val="kk-KZ"/>
        </w:rPr>
        <w:t xml:space="preserve">     </w:t>
      </w:r>
    </w:p>
    <w:p w14:paraId="5A29C582" w14:textId="009FF023" w:rsidR="004B3749" w:rsidRDefault="004B3749" w:rsidP="004B3749">
      <w:pPr>
        <w:jc w:val="both"/>
        <w:rPr>
          <w:szCs w:val="28"/>
          <w:lang w:val="kk-KZ"/>
        </w:rPr>
      </w:pPr>
      <w:r>
        <w:rPr>
          <w:szCs w:val="28"/>
          <w:lang w:val="kk-KZ"/>
        </w:rPr>
        <w:t>Автомобильді озу кезінде өз орнына қайта оралуына дейін  υ</w:t>
      </w:r>
      <w:r w:rsidRPr="002B17DB">
        <w:rPr>
          <w:position w:val="-12"/>
          <w:szCs w:val="28"/>
          <w:lang w:val="kk-KZ"/>
        </w:rPr>
        <w:object w:dxaOrig="139" w:dyaOrig="360" w14:anchorId="167FBD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18.15pt" o:ole="">
            <v:imagedata r:id="rId4" o:title=""/>
          </v:shape>
          <o:OLEObject Type="Embed" ProgID="Equation.3" ShapeID="_x0000_i1025" DrawAspect="Content" ObjectID="_1654236431" r:id="rId5"/>
        </w:object>
      </w:r>
      <w:r>
        <w:rPr>
          <w:szCs w:val="28"/>
          <w:lang w:val="kk-KZ"/>
        </w:rPr>
        <w:t xml:space="preserve"> жылдамдықпен келе жатқан қарсы автомобильге дейінгі қажетті қашықтықты есептейді:</w:t>
      </w:r>
    </w:p>
    <w:p w14:paraId="0F8AE385" w14:textId="77777777" w:rsidR="004B3749" w:rsidRPr="008B439F" w:rsidRDefault="004B3749" w:rsidP="004B3749">
      <w:pPr>
        <w:jc w:val="both"/>
        <w:rPr>
          <w:szCs w:val="28"/>
          <w:lang w:val="kk-KZ"/>
        </w:rPr>
      </w:pPr>
    </w:p>
    <w:p w14:paraId="5E47303E" w14:textId="77777777" w:rsidR="004B3749" w:rsidRDefault="004B3749" w:rsidP="004B3749">
      <w:pPr>
        <w:rPr>
          <w:szCs w:val="28"/>
          <w:lang w:val="kk-KZ"/>
        </w:rPr>
      </w:pPr>
      <w:r>
        <w:rPr>
          <w:szCs w:val="28"/>
          <w:lang w:val="kk-KZ"/>
        </w:rPr>
        <w:t xml:space="preserve">                                  </w:t>
      </w:r>
      <w:r w:rsidRPr="00E0297A">
        <w:rPr>
          <w:noProof/>
          <w:szCs w:val="28"/>
          <w:lang w:val="en-US"/>
        </w:rPr>
        <w:drawing>
          <wp:inline distT="0" distB="0" distL="0" distR="0" wp14:anchorId="4B8C9C02" wp14:editId="6C49E06D">
            <wp:extent cx="2122805" cy="457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2805" cy="457200"/>
                    </a:xfrm>
                    <a:prstGeom prst="rect">
                      <a:avLst/>
                    </a:prstGeom>
                    <a:noFill/>
                    <a:ln>
                      <a:noFill/>
                    </a:ln>
                  </pic:spPr>
                </pic:pic>
              </a:graphicData>
            </a:graphic>
          </wp:inline>
        </w:drawing>
      </w:r>
    </w:p>
    <w:p w14:paraId="6C12ACF0" w14:textId="77777777" w:rsidR="004B3749" w:rsidRDefault="004B3749" w:rsidP="004B3749">
      <w:pPr>
        <w:rPr>
          <w:szCs w:val="28"/>
          <w:lang w:val="kk-KZ"/>
        </w:rPr>
      </w:pPr>
    </w:p>
    <w:p w14:paraId="23815B0A" w14:textId="77777777" w:rsidR="004B3749" w:rsidRDefault="004B3749" w:rsidP="004B3749">
      <w:pPr>
        <w:rPr>
          <w:szCs w:val="28"/>
          <w:lang w:val="kk-KZ"/>
        </w:rPr>
      </w:pPr>
      <w:r>
        <w:rPr>
          <w:szCs w:val="28"/>
          <w:lang w:val="kk-KZ"/>
        </w:rPr>
        <w:t>және  озу жағдайы бойынша анықталатын қашықтық:</w:t>
      </w:r>
    </w:p>
    <w:p w14:paraId="348E5F2F" w14:textId="77777777" w:rsidR="004B3749" w:rsidRPr="002B17DB" w:rsidRDefault="004B3749" w:rsidP="004B3749">
      <w:pPr>
        <w:rPr>
          <w:szCs w:val="28"/>
          <w:lang w:val="kk-KZ"/>
        </w:rPr>
      </w:pPr>
      <w:r>
        <w:rPr>
          <w:szCs w:val="28"/>
          <w:lang w:val="kk-KZ"/>
        </w:rPr>
        <w:t xml:space="preserve"> </w:t>
      </w:r>
    </w:p>
    <w:p w14:paraId="54E64BAA" w14:textId="77777777" w:rsidR="004B3749" w:rsidRDefault="004B3749" w:rsidP="004B3749">
      <w:pPr>
        <w:rPr>
          <w:szCs w:val="28"/>
          <w:lang w:val="kk-KZ"/>
        </w:rPr>
      </w:pPr>
      <w:r>
        <w:rPr>
          <w:szCs w:val="28"/>
          <w:lang w:val="kk-KZ"/>
        </w:rPr>
        <w:t xml:space="preserve">                  </w:t>
      </w:r>
      <w:r w:rsidRPr="00E0297A">
        <w:rPr>
          <w:noProof/>
          <w:szCs w:val="28"/>
          <w:lang w:val="kk-KZ"/>
        </w:rPr>
        <w:drawing>
          <wp:inline distT="0" distB="0" distL="0" distR="0" wp14:anchorId="69339E6C" wp14:editId="7C517391">
            <wp:extent cx="3502660" cy="400050"/>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02660" cy="400050"/>
                    </a:xfrm>
                    <a:prstGeom prst="rect">
                      <a:avLst/>
                    </a:prstGeom>
                    <a:noFill/>
                    <a:ln>
                      <a:noFill/>
                    </a:ln>
                  </pic:spPr>
                </pic:pic>
              </a:graphicData>
            </a:graphic>
          </wp:inline>
        </w:drawing>
      </w:r>
    </w:p>
    <w:p w14:paraId="21F19E70" w14:textId="77777777" w:rsidR="004B3749" w:rsidRDefault="004B3749" w:rsidP="004B3749">
      <w:pPr>
        <w:rPr>
          <w:szCs w:val="28"/>
          <w:lang w:val="kk-KZ"/>
        </w:rPr>
      </w:pPr>
    </w:p>
    <w:p w14:paraId="4D57F4D2" w14:textId="77777777" w:rsidR="004B3749" w:rsidRDefault="004B3749" w:rsidP="004B3749">
      <w:pPr>
        <w:jc w:val="both"/>
        <w:rPr>
          <w:szCs w:val="28"/>
          <w:lang w:val="kk-KZ"/>
        </w:rPr>
      </w:pPr>
      <w:r>
        <w:rPr>
          <w:szCs w:val="28"/>
          <w:lang w:val="kk-KZ"/>
        </w:rPr>
        <w:t xml:space="preserve">     Ең үлкен көру қашықтығы қарамақарсы жеңіл көлікті </w:t>
      </w:r>
      <w:r w:rsidRPr="002B17DB">
        <w:rPr>
          <w:szCs w:val="28"/>
          <w:lang w:val="kk-KZ"/>
        </w:rPr>
        <w:t>(</w:t>
      </w:r>
      <w:r>
        <w:rPr>
          <w:szCs w:val="28"/>
        </w:rPr>
        <w:t>υ</w:t>
      </w:r>
      <w:r w:rsidRPr="004F3D5E">
        <w:rPr>
          <w:position w:val="-12"/>
          <w:szCs w:val="28"/>
        </w:rPr>
        <w:object w:dxaOrig="139" w:dyaOrig="360" w14:anchorId="3DA58C94">
          <v:shape id="_x0000_i1026" type="#_x0000_t75" style="width:6.9pt;height:18.15pt" o:ole="">
            <v:imagedata r:id="rId8" o:title=""/>
          </v:shape>
          <o:OLEObject Type="Embed" ProgID="Equation.3" ShapeID="_x0000_i1026" DrawAspect="Content" ObjectID="_1654236432" r:id="rId9"/>
        </w:object>
      </w:r>
      <w:r w:rsidRPr="006B4782">
        <w:rPr>
          <w:szCs w:val="28"/>
          <w:lang w:val="kk-KZ"/>
        </w:rPr>
        <w:t xml:space="preserve"> - </w:t>
      </w:r>
      <w:r>
        <w:rPr>
          <w:szCs w:val="28"/>
          <w:lang w:val="kk-KZ"/>
        </w:rPr>
        <w:t>υ</w:t>
      </w:r>
      <w:r w:rsidRPr="004F3D5E">
        <w:rPr>
          <w:position w:val="-10"/>
          <w:szCs w:val="28"/>
          <w:lang w:val="kk-KZ"/>
        </w:rPr>
        <w:object w:dxaOrig="120" w:dyaOrig="340" w14:anchorId="130EEA0D">
          <v:shape id="_x0000_i1027" type="#_x0000_t75" style="width:6.25pt;height:16.3pt" o:ole="">
            <v:imagedata r:id="rId10" o:title=""/>
          </v:shape>
          <o:OLEObject Type="Embed" ProgID="Equation.3" ShapeID="_x0000_i1027" DrawAspect="Content" ObjectID="_1654236433" r:id="rId11"/>
        </w:object>
      </w:r>
      <w:r w:rsidRPr="006B4782">
        <w:rPr>
          <w:szCs w:val="28"/>
          <w:lang w:val="kk-KZ"/>
        </w:rPr>
        <w:t>)</w:t>
      </w:r>
      <w:r>
        <w:rPr>
          <w:szCs w:val="28"/>
          <w:lang w:val="kk-KZ"/>
        </w:rPr>
        <w:t xml:space="preserve"> есептегенде  көру қашықтығы ең үлкен, ал жүк көлікті  есептегенде </w:t>
      </w:r>
      <w:r w:rsidRPr="002B17DB">
        <w:rPr>
          <w:szCs w:val="28"/>
          <w:lang w:val="kk-KZ"/>
        </w:rPr>
        <w:t>(</w:t>
      </w:r>
      <w:r>
        <w:rPr>
          <w:szCs w:val="28"/>
        </w:rPr>
        <w:t>υ</w:t>
      </w:r>
      <w:r w:rsidRPr="004F3D5E">
        <w:rPr>
          <w:position w:val="-12"/>
          <w:szCs w:val="28"/>
        </w:rPr>
        <w:object w:dxaOrig="139" w:dyaOrig="360" w14:anchorId="3E35B7DC">
          <v:shape id="_x0000_i1028" type="#_x0000_t75" style="width:6.9pt;height:18.15pt" o:ole="">
            <v:imagedata r:id="rId8" o:title=""/>
          </v:shape>
          <o:OLEObject Type="Embed" ProgID="Equation.3" ShapeID="_x0000_i1028" DrawAspect="Content" ObjectID="_1654236434" r:id="rId12"/>
        </w:object>
      </w:r>
      <w:r w:rsidRPr="006B4782">
        <w:rPr>
          <w:szCs w:val="28"/>
          <w:lang w:val="kk-KZ"/>
        </w:rPr>
        <w:t xml:space="preserve"> - </w:t>
      </w:r>
      <w:r>
        <w:rPr>
          <w:szCs w:val="28"/>
          <w:lang w:val="kk-KZ"/>
        </w:rPr>
        <w:t>υ</w:t>
      </w:r>
      <w:r w:rsidRPr="004F3D5E">
        <w:rPr>
          <w:position w:val="-10"/>
          <w:szCs w:val="28"/>
          <w:lang w:val="kk-KZ"/>
        </w:rPr>
        <w:object w:dxaOrig="160" w:dyaOrig="360" w14:anchorId="2DDB432C">
          <v:shape id="_x0000_i1029" type="#_x0000_t75" style="width:7.5pt;height:18.15pt" o:ole="">
            <v:imagedata r:id="rId13" o:title=""/>
          </v:shape>
          <o:OLEObject Type="Embed" ProgID="Equation.3" ShapeID="_x0000_i1029" DrawAspect="Content" ObjectID="_1654236435" r:id="rId14"/>
        </w:object>
      </w:r>
      <w:r w:rsidRPr="006B4782">
        <w:rPr>
          <w:szCs w:val="28"/>
          <w:lang w:val="kk-KZ"/>
        </w:rPr>
        <w:t>)</w:t>
      </w:r>
      <w:r>
        <w:rPr>
          <w:szCs w:val="28"/>
          <w:lang w:val="kk-KZ"/>
        </w:rPr>
        <w:t xml:space="preserve"> сәл төмен болып шығады.</w:t>
      </w:r>
    </w:p>
    <w:p w14:paraId="4257F6BA" w14:textId="77777777" w:rsidR="004B3749" w:rsidRDefault="004B3749" w:rsidP="004B3749">
      <w:pPr>
        <w:rPr>
          <w:szCs w:val="28"/>
          <w:lang w:val="kk-KZ"/>
        </w:rPr>
      </w:pPr>
      <w:r>
        <w:rPr>
          <w:szCs w:val="28"/>
          <w:lang w:val="kk-KZ"/>
        </w:rPr>
        <w:t xml:space="preserve">    Шетелдеріндегі көру қашықтықтары.</w:t>
      </w:r>
    </w:p>
    <w:p w14:paraId="43A120A0" w14:textId="16CA84F1" w:rsidR="004B3749" w:rsidRDefault="008A5022" w:rsidP="004B3749">
      <w:pPr>
        <w:rPr>
          <w:szCs w:val="28"/>
          <w:lang w:val="kk-KZ"/>
        </w:rPr>
      </w:pPr>
      <w:r>
        <w:rPr>
          <w:szCs w:val="28"/>
          <w:lang w:val="kk-KZ"/>
        </w:rPr>
        <w:t>9</w:t>
      </w:r>
      <w:r w:rsidR="004B3749">
        <w:rPr>
          <w:szCs w:val="28"/>
          <w:lang w:val="kk-KZ"/>
        </w:rPr>
        <w:t>.</w:t>
      </w:r>
      <w:r w:rsidR="00D648A0">
        <w:rPr>
          <w:szCs w:val="28"/>
          <w:lang w:val="kk-KZ"/>
        </w:rPr>
        <w:t>1</w:t>
      </w:r>
      <w:r w:rsidR="004B3749">
        <w:rPr>
          <w:szCs w:val="28"/>
          <w:lang w:val="kk-KZ"/>
        </w:rPr>
        <w:t xml:space="preserve"> кестесі – Көру қашықтықтары.</w:t>
      </w:r>
    </w:p>
    <w:tbl>
      <w:tblPr>
        <w:tblStyle w:val="a3"/>
        <w:tblW w:w="0" w:type="auto"/>
        <w:tblLook w:val="01E0" w:firstRow="1" w:lastRow="1" w:firstColumn="1" w:lastColumn="1" w:noHBand="0" w:noVBand="0"/>
      </w:tblPr>
      <w:tblGrid>
        <w:gridCol w:w="484"/>
        <w:gridCol w:w="2096"/>
        <w:gridCol w:w="778"/>
        <w:gridCol w:w="778"/>
        <w:gridCol w:w="778"/>
        <w:gridCol w:w="778"/>
        <w:gridCol w:w="778"/>
        <w:gridCol w:w="778"/>
        <w:gridCol w:w="1178"/>
        <w:gridCol w:w="919"/>
      </w:tblGrid>
      <w:tr w:rsidR="004B3749" w:rsidRPr="008A5022" w14:paraId="502B24CE" w14:textId="77777777" w:rsidTr="00BC1499">
        <w:tc>
          <w:tcPr>
            <w:tcW w:w="0" w:type="auto"/>
            <w:vMerge w:val="restart"/>
          </w:tcPr>
          <w:p w14:paraId="176D78E9" w14:textId="77777777" w:rsidR="004B3749" w:rsidRDefault="004B3749" w:rsidP="00BC1499">
            <w:pPr>
              <w:rPr>
                <w:szCs w:val="28"/>
                <w:lang w:val="kk-KZ"/>
              </w:rPr>
            </w:pPr>
            <w:r>
              <w:rPr>
                <w:szCs w:val="28"/>
                <w:lang w:val="kk-KZ"/>
              </w:rPr>
              <w:t>№</w:t>
            </w:r>
          </w:p>
        </w:tc>
        <w:tc>
          <w:tcPr>
            <w:tcW w:w="0" w:type="auto"/>
            <w:vMerge w:val="restart"/>
          </w:tcPr>
          <w:p w14:paraId="5DC453DE" w14:textId="77777777" w:rsidR="004B3749" w:rsidRDefault="004B3749" w:rsidP="00BC1499">
            <w:pPr>
              <w:jc w:val="center"/>
              <w:rPr>
                <w:szCs w:val="28"/>
                <w:lang w:val="kk-KZ"/>
              </w:rPr>
            </w:pPr>
            <w:r>
              <w:rPr>
                <w:szCs w:val="28"/>
                <w:lang w:val="kk-KZ"/>
              </w:rPr>
              <w:t>Көрінетін кедергілер</w:t>
            </w:r>
          </w:p>
        </w:tc>
        <w:tc>
          <w:tcPr>
            <w:tcW w:w="0" w:type="auto"/>
            <w:gridSpan w:val="8"/>
          </w:tcPr>
          <w:p w14:paraId="4FD24197" w14:textId="77777777" w:rsidR="004B3749" w:rsidRDefault="004B3749" w:rsidP="00BC1499">
            <w:pPr>
              <w:jc w:val="center"/>
              <w:rPr>
                <w:szCs w:val="28"/>
                <w:lang w:val="kk-KZ"/>
              </w:rPr>
            </w:pPr>
            <w:r>
              <w:rPr>
                <w:szCs w:val="28"/>
                <w:lang w:val="kk-KZ"/>
              </w:rPr>
              <w:t>Рұқсатталған жылдамдықтарда км/сағ., минималдық көру қашықтықтар,м.</w:t>
            </w:r>
          </w:p>
        </w:tc>
      </w:tr>
      <w:tr w:rsidR="004B3749" w14:paraId="409CEF82" w14:textId="77777777" w:rsidTr="00BC1499">
        <w:tc>
          <w:tcPr>
            <w:tcW w:w="0" w:type="auto"/>
            <w:vMerge/>
          </w:tcPr>
          <w:p w14:paraId="222FE2B5" w14:textId="77777777" w:rsidR="004B3749" w:rsidRDefault="004B3749" w:rsidP="00BC1499">
            <w:pPr>
              <w:rPr>
                <w:szCs w:val="28"/>
                <w:lang w:val="kk-KZ"/>
              </w:rPr>
            </w:pPr>
          </w:p>
        </w:tc>
        <w:tc>
          <w:tcPr>
            <w:tcW w:w="0" w:type="auto"/>
            <w:vMerge/>
          </w:tcPr>
          <w:p w14:paraId="2218F480" w14:textId="77777777" w:rsidR="004B3749" w:rsidRDefault="004B3749" w:rsidP="00BC1499">
            <w:pPr>
              <w:rPr>
                <w:szCs w:val="28"/>
                <w:lang w:val="kk-KZ"/>
              </w:rPr>
            </w:pPr>
          </w:p>
        </w:tc>
        <w:tc>
          <w:tcPr>
            <w:tcW w:w="0" w:type="auto"/>
          </w:tcPr>
          <w:p w14:paraId="32689590" w14:textId="77777777" w:rsidR="004B3749" w:rsidRDefault="004B3749" w:rsidP="00BC1499">
            <w:pPr>
              <w:rPr>
                <w:szCs w:val="28"/>
                <w:lang w:val="kk-KZ"/>
              </w:rPr>
            </w:pPr>
            <w:r>
              <w:rPr>
                <w:szCs w:val="28"/>
                <w:lang w:val="kk-KZ"/>
              </w:rPr>
              <w:t>150</w:t>
            </w:r>
          </w:p>
        </w:tc>
        <w:tc>
          <w:tcPr>
            <w:tcW w:w="0" w:type="auto"/>
          </w:tcPr>
          <w:p w14:paraId="713E7E97" w14:textId="77777777" w:rsidR="004B3749" w:rsidRDefault="004B3749" w:rsidP="00BC1499">
            <w:pPr>
              <w:rPr>
                <w:szCs w:val="28"/>
                <w:lang w:val="kk-KZ"/>
              </w:rPr>
            </w:pPr>
            <w:r>
              <w:rPr>
                <w:szCs w:val="28"/>
                <w:lang w:val="kk-KZ"/>
              </w:rPr>
              <w:t>120</w:t>
            </w:r>
          </w:p>
        </w:tc>
        <w:tc>
          <w:tcPr>
            <w:tcW w:w="0" w:type="auto"/>
          </w:tcPr>
          <w:p w14:paraId="058B596D" w14:textId="77777777" w:rsidR="004B3749" w:rsidRDefault="004B3749" w:rsidP="00BC1499">
            <w:pPr>
              <w:rPr>
                <w:szCs w:val="28"/>
                <w:lang w:val="kk-KZ"/>
              </w:rPr>
            </w:pPr>
            <w:r>
              <w:rPr>
                <w:szCs w:val="28"/>
                <w:lang w:val="kk-KZ"/>
              </w:rPr>
              <w:t>100</w:t>
            </w:r>
          </w:p>
        </w:tc>
        <w:tc>
          <w:tcPr>
            <w:tcW w:w="0" w:type="auto"/>
          </w:tcPr>
          <w:p w14:paraId="4DF253BC" w14:textId="77777777" w:rsidR="004B3749" w:rsidRDefault="004B3749" w:rsidP="00BC1499">
            <w:pPr>
              <w:rPr>
                <w:szCs w:val="28"/>
                <w:lang w:val="kk-KZ"/>
              </w:rPr>
            </w:pPr>
            <w:r>
              <w:rPr>
                <w:szCs w:val="28"/>
                <w:lang w:val="kk-KZ"/>
              </w:rPr>
              <w:t>80</w:t>
            </w:r>
          </w:p>
        </w:tc>
        <w:tc>
          <w:tcPr>
            <w:tcW w:w="0" w:type="auto"/>
          </w:tcPr>
          <w:p w14:paraId="6483226B" w14:textId="77777777" w:rsidR="004B3749" w:rsidRDefault="004B3749" w:rsidP="00BC1499">
            <w:pPr>
              <w:rPr>
                <w:szCs w:val="28"/>
                <w:lang w:val="kk-KZ"/>
              </w:rPr>
            </w:pPr>
            <w:r>
              <w:rPr>
                <w:szCs w:val="28"/>
                <w:lang w:val="kk-KZ"/>
              </w:rPr>
              <w:t>60</w:t>
            </w:r>
          </w:p>
        </w:tc>
        <w:tc>
          <w:tcPr>
            <w:tcW w:w="0" w:type="auto"/>
          </w:tcPr>
          <w:p w14:paraId="15CC5BE2" w14:textId="77777777" w:rsidR="004B3749" w:rsidRDefault="004B3749" w:rsidP="00BC1499">
            <w:pPr>
              <w:rPr>
                <w:szCs w:val="28"/>
                <w:lang w:val="kk-KZ"/>
              </w:rPr>
            </w:pPr>
            <w:r>
              <w:rPr>
                <w:szCs w:val="28"/>
                <w:lang w:val="kk-KZ"/>
              </w:rPr>
              <w:t>50</w:t>
            </w:r>
          </w:p>
        </w:tc>
        <w:tc>
          <w:tcPr>
            <w:tcW w:w="240" w:type="dxa"/>
          </w:tcPr>
          <w:p w14:paraId="5BEDADFD" w14:textId="77777777" w:rsidR="004B3749" w:rsidRDefault="004B3749" w:rsidP="00BC1499">
            <w:pPr>
              <w:rPr>
                <w:szCs w:val="28"/>
                <w:lang w:val="kk-KZ"/>
              </w:rPr>
            </w:pPr>
            <w:r>
              <w:rPr>
                <w:szCs w:val="28"/>
                <w:lang w:val="kk-KZ"/>
              </w:rPr>
              <w:t>40</w:t>
            </w:r>
          </w:p>
        </w:tc>
        <w:tc>
          <w:tcPr>
            <w:tcW w:w="279" w:type="dxa"/>
          </w:tcPr>
          <w:p w14:paraId="4838A84A" w14:textId="77777777" w:rsidR="004B3749" w:rsidRDefault="004B3749" w:rsidP="00BC1499">
            <w:pPr>
              <w:rPr>
                <w:szCs w:val="28"/>
                <w:lang w:val="kk-KZ"/>
              </w:rPr>
            </w:pPr>
            <w:r>
              <w:rPr>
                <w:szCs w:val="28"/>
                <w:lang w:val="kk-KZ"/>
              </w:rPr>
              <w:t>30</w:t>
            </w:r>
          </w:p>
        </w:tc>
      </w:tr>
      <w:tr w:rsidR="004B3749" w14:paraId="35421F11" w14:textId="77777777" w:rsidTr="00BC1499">
        <w:tc>
          <w:tcPr>
            <w:tcW w:w="0" w:type="auto"/>
          </w:tcPr>
          <w:p w14:paraId="5F9D12C9" w14:textId="77777777" w:rsidR="004B3749" w:rsidRDefault="004B3749" w:rsidP="00BC1499">
            <w:pPr>
              <w:rPr>
                <w:szCs w:val="28"/>
                <w:lang w:val="kk-KZ"/>
              </w:rPr>
            </w:pPr>
            <w:r>
              <w:rPr>
                <w:szCs w:val="28"/>
                <w:lang w:val="kk-KZ"/>
              </w:rPr>
              <w:t>1</w:t>
            </w:r>
          </w:p>
        </w:tc>
        <w:tc>
          <w:tcPr>
            <w:tcW w:w="0" w:type="auto"/>
          </w:tcPr>
          <w:p w14:paraId="27E68A94" w14:textId="77777777" w:rsidR="004B3749" w:rsidRDefault="004B3749" w:rsidP="00BC1499">
            <w:pPr>
              <w:rPr>
                <w:szCs w:val="28"/>
                <w:lang w:val="kk-KZ"/>
              </w:rPr>
            </w:pPr>
            <w:r>
              <w:rPr>
                <w:szCs w:val="28"/>
                <w:lang w:val="kk-KZ"/>
              </w:rPr>
              <w:t>Жол жамылғысы</w:t>
            </w:r>
          </w:p>
        </w:tc>
        <w:tc>
          <w:tcPr>
            <w:tcW w:w="0" w:type="auto"/>
          </w:tcPr>
          <w:p w14:paraId="525F1646" w14:textId="77777777" w:rsidR="004B3749" w:rsidRDefault="004B3749" w:rsidP="00BC1499">
            <w:pPr>
              <w:rPr>
                <w:szCs w:val="28"/>
                <w:lang w:val="kk-KZ"/>
              </w:rPr>
            </w:pPr>
            <w:r>
              <w:rPr>
                <w:szCs w:val="28"/>
                <w:lang w:val="kk-KZ"/>
              </w:rPr>
              <w:t>250</w:t>
            </w:r>
          </w:p>
        </w:tc>
        <w:tc>
          <w:tcPr>
            <w:tcW w:w="0" w:type="auto"/>
          </w:tcPr>
          <w:p w14:paraId="24E65259" w14:textId="77777777" w:rsidR="004B3749" w:rsidRDefault="004B3749" w:rsidP="00BC1499">
            <w:pPr>
              <w:rPr>
                <w:szCs w:val="28"/>
                <w:lang w:val="kk-KZ"/>
              </w:rPr>
            </w:pPr>
            <w:r>
              <w:rPr>
                <w:szCs w:val="28"/>
                <w:lang w:val="kk-KZ"/>
              </w:rPr>
              <w:t>175</w:t>
            </w:r>
          </w:p>
        </w:tc>
        <w:tc>
          <w:tcPr>
            <w:tcW w:w="0" w:type="auto"/>
          </w:tcPr>
          <w:p w14:paraId="32F1EEC8" w14:textId="77777777" w:rsidR="004B3749" w:rsidRDefault="004B3749" w:rsidP="00BC1499">
            <w:pPr>
              <w:rPr>
                <w:szCs w:val="28"/>
                <w:lang w:val="kk-KZ"/>
              </w:rPr>
            </w:pPr>
            <w:r>
              <w:rPr>
                <w:szCs w:val="28"/>
                <w:lang w:val="kk-KZ"/>
              </w:rPr>
              <w:t>140</w:t>
            </w:r>
          </w:p>
        </w:tc>
        <w:tc>
          <w:tcPr>
            <w:tcW w:w="0" w:type="auto"/>
          </w:tcPr>
          <w:p w14:paraId="06624F51" w14:textId="77777777" w:rsidR="004B3749" w:rsidRDefault="004B3749" w:rsidP="00BC1499">
            <w:pPr>
              <w:rPr>
                <w:szCs w:val="28"/>
                <w:lang w:val="kk-KZ"/>
              </w:rPr>
            </w:pPr>
            <w:r>
              <w:rPr>
                <w:szCs w:val="28"/>
                <w:lang w:val="kk-KZ"/>
              </w:rPr>
              <w:t>100</w:t>
            </w:r>
          </w:p>
        </w:tc>
        <w:tc>
          <w:tcPr>
            <w:tcW w:w="0" w:type="auto"/>
          </w:tcPr>
          <w:p w14:paraId="0489960B" w14:textId="77777777" w:rsidR="004B3749" w:rsidRDefault="004B3749" w:rsidP="00BC1499">
            <w:pPr>
              <w:rPr>
                <w:szCs w:val="28"/>
                <w:lang w:val="kk-KZ"/>
              </w:rPr>
            </w:pPr>
            <w:r>
              <w:rPr>
                <w:szCs w:val="28"/>
                <w:lang w:val="kk-KZ"/>
              </w:rPr>
              <w:t>75</w:t>
            </w:r>
          </w:p>
        </w:tc>
        <w:tc>
          <w:tcPr>
            <w:tcW w:w="0" w:type="auto"/>
          </w:tcPr>
          <w:p w14:paraId="2D4DDFA4" w14:textId="77777777" w:rsidR="004B3749" w:rsidRDefault="004B3749" w:rsidP="00BC1499">
            <w:pPr>
              <w:rPr>
                <w:szCs w:val="28"/>
                <w:lang w:val="kk-KZ"/>
              </w:rPr>
            </w:pPr>
            <w:r>
              <w:rPr>
                <w:szCs w:val="28"/>
                <w:lang w:val="kk-KZ"/>
              </w:rPr>
              <w:t>60</w:t>
            </w:r>
          </w:p>
        </w:tc>
        <w:tc>
          <w:tcPr>
            <w:tcW w:w="240" w:type="dxa"/>
          </w:tcPr>
          <w:p w14:paraId="1F896089" w14:textId="77777777" w:rsidR="004B3749" w:rsidRDefault="004B3749" w:rsidP="00BC1499">
            <w:pPr>
              <w:rPr>
                <w:szCs w:val="28"/>
                <w:lang w:val="kk-KZ"/>
              </w:rPr>
            </w:pPr>
            <w:r>
              <w:rPr>
                <w:szCs w:val="28"/>
                <w:lang w:val="kk-KZ"/>
              </w:rPr>
              <w:t>50</w:t>
            </w:r>
          </w:p>
        </w:tc>
        <w:tc>
          <w:tcPr>
            <w:tcW w:w="279" w:type="dxa"/>
          </w:tcPr>
          <w:p w14:paraId="744925F5" w14:textId="77777777" w:rsidR="004B3749" w:rsidRDefault="004B3749" w:rsidP="00BC1499">
            <w:pPr>
              <w:rPr>
                <w:szCs w:val="28"/>
                <w:lang w:val="kk-KZ"/>
              </w:rPr>
            </w:pPr>
            <w:r>
              <w:rPr>
                <w:szCs w:val="28"/>
                <w:lang w:val="kk-KZ"/>
              </w:rPr>
              <w:t>40</w:t>
            </w:r>
          </w:p>
        </w:tc>
      </w:tr>
      <w:tr w:rsidR="004B3749" w14:paraId="2A4F7147" w14:textId="77777777" w:rsidTr="00BC1499">
        <w:tc>
          <w:tcPr>
            <w:tcW w:w="0" w:type="auto"/>
          </w:tcPr>
          <w:p w14:paraId="44AE9AC7" w14:textId="77777777" w:rsidR="004B3749" w:rsidRDefault="004B3749" w:rsidP="00BC1499">
            <w:pPr>
              <w:rPr>
                <w:szCs w:val="28"/>
                <w:lang w:val="kk-KZ"/>
              </w:rPr>
            </w:pPr>
            <w:r>
              <w:rPr>
                <w:szCs w:val="28"/>
                <w:lang w:val="kk-KZ"/>
              </w:rPr>
              <w:t>2</w:t>
            </w:r>
          </w:p>
        </w:tc>
        <w:tc>
          <w:tcPr>
            <w:tcW w:w="0" w:type="auto"/>
          </w:tcPr>
          <w:p w14:paraId="7974A8B2" w14:textId="77777777" w:rsidR="004B3749" w:rsidRDefault="004B3749" w:rsidP="00BC1499">
            <w:pPr>
              <w:rPr>
                <w:szCs w:val="28"/>
                <w:lang w:val="kk-KZ"/>
              </w:rPr>
            </w:pPr>
            <w:r>
              <w:rPr>
                <w:szCs w:val="28"/>
                <w:lang w:val="kk-KZ"/>
              </w:rPr>
              <w:t>Қарама қарсы автомобиль</w:t>
            </w:r>
          </w:p>
        </w:tc>
        <w:tc>
          <w:tcPr>
            <w:tcW w:w="0" w:type="auto"/>
          </w:tcPr>
          <w:p w14:paraId="0B789DCB" w14:textId="77777777" w:rsidR="004B3749" w:rsidRDefault="004B3749" w:rsidP="00BC1499">
            <w:pPr>
              <w:rPr>
                <w:szCs w:val="28"/>
                <w:lang w:val="kk-KZ"/>
              </w:rPr>
            </w:pPr>
            <w:r>
              <w:rPr>
                <w:szCs w:val="28"/>
                <w:lang w:val="kk-KZ"/>
              </w:rPr>
              <w:t>-</w:t>
            </w:r>
          </w:p>
        </w:tc>
        <w:tc>
          <w:tcPr>
            <w:tcW w:w="0" w:type="auto"/>
          </w:tcPr>
          <w:p w14:paraId="2D4A223B" w14:textId="77777777" w:rsidR="004B3749" w:rsidRDefault="004B3749" w:rsidP="00BC1499">
            <w:pPr>
              <w:rPr>
                <w:szCs w:val="28"/>
                <w:lang w:val="kk-KZ"/>
              </w:rPr>
            </w:pPr>
            <w:r>
              <w:rPr>
                <w:szCs w:val="28"/>
                <w:lang w:val="kk-KZ"/>
              </w:rPr>
              <w:t>350</w:t>
            </w:r>
          </w:p>
        </w:tc>
        <w:tc>
          <w:tcPr>
            <w:tcW w:w="0" w:type="auto"/>
          </w:tcPr>
          <w:p w14:paraId="100FEEBA" w14:textId="77777777" w:rsidR="004B3749" w:rsidRDefault="004B3749" w:rsidP="00BC1499">
            <w:pPr>
              <w:rPr>
                <w:szCs w:val="28"/>
                <w:lang w:val="kk-KZ"/>
              </w:rPr>
            </w:pPr>
            <w:r>
              <w:rPr>
                <w:szCs w:val="28"/>
                <w:lang w:val="kk-KZ"/>
              </w:rPr>
              <w:t>280</w:t>
            </w:r>
          </w:p>
        </w:tc>
        <w:tc>
          <w:tcPr>
            <w:tcW w:w="0" w:type="auto"/>
          </w:tcPr>
          <w:p w14:paraId="4E461F60" w14:textId="77777777" w:rsidR="004B3749" w:rsidRDefault="004B3749" w:rsidP="00BC1499">
            <w:pPr>
              <w:rPr>
                <w:szCs w:val="28"/>
                <w:lang w:val="kk-KZ"/>
              </w:rPr>
            </w:pPr>
            <w:r>
              <w:rPr>
                <w:szCs w:val="28"/>
                <w:lang w:val="kk-KZ"/>
              </w:rPr>
              <w:t>200</w:t>
            </w:r>
          </w:p>
        </w:tc>
        <w:tc>
          <w:tcPr>
            <w:tcW w:w="0" w:type="auto"/>
          </w:tcPr>
          <w:p w14:paraId="732E7C7D" w14:textId="77777777" w:rsidR="004B3749" w:rsidRDefault="004B3749" w:rsidP="00BC1499">
            <w:pPr>
              <w:rPr>
                <w:szCs w:val="28"/>
                <w:lang w:val="kk-KZ"/>
              </w:rPr>
            </w:pPr>
            <w:r>
              <w:rPr>
                <w:szCs w:val="28"/>
                <w:lang w:val="kk-KZ"/>
              </w:rPr>
              <w:t>150</w:t>
            </w:r>
          </w:p>
        </w:tc>
        <w:tc>
          <w:tcPr>
            <w:tcW w:w="0" w:type="auto"/>
          </w:tcPr>
          <w:p w14:paraId="596AC6B6" w14:textId="77777777" w:rsidR="004B3749" w:rsidRDefault="004B3749" w:rsidP="00BC1499">
            <w:pPr>
              <w:rPr>
                <w:szCs w:val="28"/>
                <w:lang w:val="kk-KZ"/>
              </w:rPr>
            </w:pPr>
            <w:r>
              <w:rPr>
                <w:szCs w:val="28"/>
                <w:lang w:val="kk-KZ"/>
              </w:rPr>
              <w:t>120</w:t>
            </w:r>
          </w:p>
        </w:tc>
        <w:tc>
          <w:tcPr>
            <w:tcW w:w="240" w:type="dxa"/>
          </w:tcPr>
          <w:p w14:paraId="70562555" w14:textId="77777777" w:rsidR="004B3749" w:rsidRDefault="004B3749" w:rsidP="00BC1499">
            <w:pPr>
              <w:rPr>
                <w:szCs w:val="28"/>
                <w:lang w:val="kk-KZ"/>
              </w:rPr>
            </w:pPr>
            <w:r>
              <w:rPr>
                <w:szCs w:val="28"/>
                <w:lang w:val="kk-KZ"/>
              </w:rPr>
              <w:t>100</w:t>
            </w:r>
          </w:p>
        </w:tc>
        <w:tc>
          <w:tcPr>
            <w:tcW w:w="279" w:type="dxa"/>
          </w:tcPr>
          <w:p w14:paraId="33E31954" w14:textId="77777777" w:rsidR="004B3749" w:rsidRDefault="004B3749" w:rsidP="00BC1499">
            <w:pPr>
              <w:rPr>
                <w:szCs w:val="28"/>
                <w:lang w:val="kk-KZ"/>
              </w:rPr>
            </w:pPr>
            <w:r>
              <w:rPr>
                <w:szCs w:val="28"/>
                <w:lang w:val="kk-KZ"/>
              </w:rPr>
              <w:t>80</w:t>
            </w:r>
          </w:p>
        </w:tc>
      </w:tr>
    </w:tbl>
    <w:p w14:paraId="44B96864" w14:textId="77777777" w:rsidR="004B3749" w:rsidRDefault="004B3749" w:rsidP="004B3749">
      <w:pPr>
        <w:jc w:val="both"/>
        <w:rPr>
          <w:szCs w:val="28"/>
          <w:lang w:val="kk-KZ"/>
        </w:rPr>
      </w:pPr>
      <w:r>
        <w:rPr>
          <w:szCs w:val="28"/>
          <w:lang w:val="kk-KZ"/>
        </w:rPr>
        <w:t xml:space="preserve">     Тар жерлердегі жолдарда, әсіресе қалалық жағдайларда жене бір денгейдегі  автомобиль жолдары мен темір жодарының қиылысқандарында қауыпсыздық дәрежені жоғарлатуға жол жағдайын жанынан көру қашықтығы қажет.</w:t>
      </w:r>
    </w:p>
    <w:p w14:paraId="17E695A1" w14:textId="77777777" w:rsidR="004B3749" w:rsidRDefault="004B3749" w:rsidP="004B3749">
      <w:pPr>
        <w:rPr>
          <w:szCs w:val="28"/>
          <w:lang w:val="kk-KZ"/>
        </w:rPr>
      </w:pPr>
    </w:p>
    <w:p w14:paraId="0406F80A" w14:textId="77777777" w:rsidR="004B3749" w:rsidRDefault="004B3749" w:rsidP="004B3749">
      <w:pPr>
        <w:rPr>
          <w:szCs w:val="28"/>
          <w:lang w:val="kk-KZ"/>
        </w:rPr>
      </w:pPr>
      <w:r>
        <w:rPr>
          <w:szCs w:val="28"/>
          <w:lang w:val="kk-KZ"/>
        </w:rPr>
        <w:t xml:space="preserve">                                                       </w:t>
      </w:r>
      <w:r w:rsidRPr="0014425F">
        <w:rPr>
          <w:szCs w:val="28"/>
          <w:lang w:val="kk-KZ"/>
        </w:rPr>
        <w:t>S</w:t>
      </w:r>
      <w:r w:rsidRPr="0014425F">
        <w:rPr>
          <w:position w:val="-12"/>
          <w:szCs w:val="28"/>
          <w:lang w:val="en-US"/>
        </w:rPr>
        <w:object w:dxaOrig="360" w:dyaOrig="360" w14:anchorId="4FACB711">
          <v:shape id="_x0000_i1030" type="#_x0000_t75" style="width:18.15pt;height:18.15pt" o:ole="">
            <v:imagedata r:id="rId15" o:title=""/>
          </v:shape>
          <o:OLEObject Type="Embed" ProgID="Equation.3" ShapeID="_x0000_i1030" DrawAspect="Content" ObjectID="_1654236436" r:id="rId16"/>
        </w:object>
      </w:r>
      <w:r w:rsidRPr="0014425F">
        <w:rPr>
          <w:szCs w:val="28"/>
          <w:lang w:val="kk-KZ"/>
        </w:rPr>
        <w:t xml:space="preserve">= </w:t>
      </w:r>
      <w:r w:rsidRPr="0014425F">
        <w:rPr>
          <w:position w:val="-30"/>
          <w:szCs w:val="28"/>
          <w:lang w:val="en-US"/>
        </w:rPr>
        <w:object w:dxaOrig="600" w:dyaOrig="720" w14:anchorId="2FF7D6FA">
          <v:shape id="_x0000_i1031" type="#_x0000_t75" style="width:30.05pt;height:36.3pt" o:ole="">
            <v:imagedata r:id="rId17" o:title=""/>
          </v:shape>
          <o:OLEObject Type="Embed" ProgID="Equation.3" ShapeID="_x0000_i1031" DrawAspect="Content" ObjectID="_1654236437" r:id="rId18"/>
        </w:object>
      </w:r>
      <w:r w:rsidRPr="0014425F">
        <w:rPr>
          <w:szCs w:val="28"/>
          <w:lang w:val="kk-KZ"/>
        </w:rPr>
        <w:t>S;</w:t>
      </w:r>
    </w:p>
    <w:p w14:paraId="1A66541A" w14:textId="77777777" w:rsidR="004B3749" w:rsidRPr="0014425F" w:rsidRDefault="004B3749" w:rsidP="004B3749">
      <w:pPr>
        <w:rPr>
          <w:szCs w:val="28"/>
          <w:lang w:val="kk-KZ"/>
        </w:rPr>
      </w:pPr>
    </w:p>
    <w:p w14:paraId="62B53353" w14:textId="77777777" w:rsidR="004B3749" w:rsidRPr="0014425F" w:rsidRDefault="004B3749" w:rsidP="004B3749">
      <w:pPr>
        <w:rPr>
          <w:szCs w:val="28"/>
          <w:lang w:val="kk-KZ"/>
        </w:rPr>
      </w:pPr>
      <w:r w:rsidRPr="0014425F">
        <w:rPr>
          <w:szCs w:val="28"/>
          <w:lang w:val="kk-KZ"/>
        </w:rPr>
        <w:t>V</w:t>
      </w:r>
      <w:r w:rsidRPr="0014425F">
        <w:rPr>
          <w:position w:val="-14"/>
          <w:szCs w:val="28"/>
          <w:lang w:val="en-US"/>
        </w:rPr>
        <w:object w:dxaOrig="420" w:dyaOrig="380" w14:anchorId="51FEF974">
          <v:shape id="_x0000_i1032" type="#_x0000_t75" style="width:21.3pt;height:19.4pt" o:ole="">
            <v:imagedata r:id="rId19" o:title=""/>
          </v:shape>
          <o:OLEObject Type="Embed" ProgID="Equation.3" ShapeID="_x0000_i1032" DrawAspect="Content" ObjectID="_1654236438" r:id="rId20"/>
        </w:object>
      </w:r>
      <w:r>
        <w:rPr>
          <w:szCs w:val="28"/>
          <w:lang w:val="kk-KZ"/>
        </w:rPr>
        <w:t xml:space="preserve"> - жаяу жүрушінің жылдамдығы, км/сағ.;</w:t>
      </w:r>
    </w:p>
    <w:p w14:paraId="5C7ED4BD" w14:textId="77777777" w:rsidR="004B3749" w:rsidRPr="0014425F" w:rsidRDefault="004B3749" w:rsidP="004B3749">
      <w:pPr>
        <w:rPr>
          <w:szCs w:val="28"/>
          <w:lang w:val="kk-KZ"/>
        </w:rPr>
      </w:pPr>
      <w:r w:rsidRPr="0014425F">
        <w:rPr>
          <w:szCs w:val="28"/>
          <w:lang w:val="kk-KZ"/>
        </w:rPr>
        <w:t>V</w:t>
      </w:r>
      <w:r w:rsidRPr="0014425F">
        <w:rPr>
          <w:position w:val="-12"/>
          <w:szCs w:val="28"/>
          <w:lang w:val="en-US"/>
        </w:rPr>
        <w:object w:dxaOrig="320" w:dyaOrig="360" w14:anchorId="3DB4BFAB">
          <v:shape id="_x0000_i1033" type="#_x0000_t75" style="width:15.65pt;height:18.15pt" o:ole="">
            <v:imagedata r:id="rId21" o:title=""/>
          </v:shape>
          <o:OLEObject Type="Embed" ProgID="Equation.3" ShapeID="_x0000_i1033" DrawAspect="Content" ObjectID="_1654236439" r:id="rId22"/>
        </w:object>
      </w:r>
      <w:r>
        <w:rPr>
          <w:szCs w:val="28"/>
          <w:lang w:val="kk-KZ"/>
        </w:rPr>
        <w:t xml:space="preserve"> - автомобильдің жүру жылдамдығы, км/сағ.;</w:t>
      </w:r>
    </w:p>
    <w:p w14:paraId="08B42B7C" w14:textId="77777777" w:rsidR="004B3749" w:rsidRDefault="004B3749" w:rsidP="004B3749">
      <w:pPr>
        <w:rPr>
          <w:szCs w:val="28"/>
          <w:lang w:val="kk-KZ"/>
        </w:rPr>
      </w:pPr>
      <w:r w:rsidRPr="0014425F">
        <w:rPr>
          <w:szCs w:val="28"/>
          <w:lang w:val="kk-KZ"/>
        </w:rPr>
        <w:t>S</w:t>
      </w:r>
      <w:r>
        <w:rPr>
          <w:szCs w:val="28"/>
          <w:lang w:val="kk-KZ"/>
        </w:rPr>
        <w:t xml:space="preserve"> - кедергі алдында тоқтау жағдайындағы көру қашықтығы, м;</w:t>
      </w:r>
    </w:p>
    <w:p w14:paraId="02F4D8D7" w14:textId="77777777" w:rsidR="004B3749" w:rsidRPr="0014425F" w:rsidRDefault="004B3749" w:rsidP="004B3749">
      <w:pPr>
        <w:rPr>
          <w:szCs w:val="28"/>
          <w:lang w:val="kk-KZ"/>
        </w:rPr>
      </w:pPr>
    </w:p>
    <w:p w14:paraId="062F6AB4" w14:textId="77777777" w:rsidR="004B3749" w:rsidRDefault="004B3749" w:rsidP="004B3749">
      <w:pPr>
        <w:jc w:val="both"/>
        <w:rPr>
          <w:szCs w:val="28"/>
          <w:lang w:val="kk-KZ"/>
        </w:rPr>
      </w:pPr>
      <w:r>
        <w:rPr>
          <w:szCs w:val="28"/>
          <w:lang w:val="kk-KZ"/>
        </w:rPr>
        <w:t xml:space="preserve">     Қисық бойымен жүрген автомобильдің көру қашықтығын қисықтың ішіне қарай орналасқан жүру жолағы бойынша тексереді. Зерттеулерде жүргізушінің көзі жол шетінен 1,5м. қашықтықта, ал 1,2м. биіктікте </w:t>
      </w:r>
      <w:r>
        <w:rPr>
          <w:szCs w:val="28"/>
          <w:lang w:val="kk-KZ"/>
        </w:rPr>
        <w:lastRenderedPageBreak/>
        <w:t xml:space="preserve">орналасады деп ескереді. Ол жеңіл көлік жүргізушісіне сәйкес келеді. Көру  деп автомобильдің өткен жол қашықтығын атайды сондықтан тексеруде оны автомбильдің жүру троекториясы бойынша өлшейді. Жоспардағы көру қашықтықты математикалық талдаумен инженер В.И. Ксенодохов айналысады.  </w:t>
      </w:r>
    </w:p>
    <w:p w14:paraId="641D3084" w14:textId="77777777" w:rsidR="004B3749" w:rsidRDefault="004B3749" w:rsidP="004B3749">
      <w:pPr>
        <w:jc w:val="both"/>
        <w:rPr>
          <w:szCs w:val="28"/>
          <w:lang w:val="kk-KZ"/>
        </w:rPr>
      </w:pPr>
      <w:r>
        <w:rPr>
          <w:szCs w:val="28"/>
          <w:lang w:val="kk-KZ"/>
        </w:rPr>
        <w:t xml:space="preserve">     Практикада көру қашықтығы ішіндегі кедергілер шекарасын көрсету үшін графикалық әдіс қолданылады. Трасса жоспарындағы жазық қисықта автомобильдің қозғалу троекториясында көру қашықтықтары өлшеп белгіленген нүктелер көрсетіледі. Сосын ол нүктелерді түзу сызықпен біріктіріп, пайда болған доға сызығы көру қашықтығының шекарасын көрсетеді.   </w:t>
      </w:r>
    </w:p>
    <w:p w14:paraId="4EDB2078" w14:textId="77777777" w:rsidR="004B3749" w:rsidRDefault="004B3749" w:rsidP="004B3749">
      <w:pPr>
        <w:rPr>
          <w:szCs w:val="28"/>
          <w:lang w:val="kk-KZ"/>
        </w:rPr>
      </w:pPr>
      <w:r>
        <w:rPr>
          <w:szCs w:val="28"/>
          <w:lang w:val="kk-KZ"/>
        </w:rPr>
        <w:t xml:space="preserve">     </w:t>
      </w:r>
    </w:p>
    <w:p w14:paraId="4779750F" w14:textId="77777777" w:rsidR="004B3749" w:rsidRDefault="004B3749" w:rsidP="004B3749">
      <w:pPr>
        <w:rPr>
          <w:szCs w:val="28"/>
          <w:lang w:val="kk-KZ"/>
        </w:rPr>
      </w:pPr>
      <w:r w:rsidRPr="00882C33">
        <w:rPr>
          <w:noProof/>
          <w:szCs w:val="28"/>
          <w:lang w:val="kk-KZ"/>
        </w:rPr>
        <w:drawing>
          <wp:inline distT="0" distB="0" distL="0" distR="0" wp14:anchorId="5BCB75D0" wp14:editId="27739B62">
            <wp:extent cx="5339715" cy="5045710"/>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39715" cy="5045710"/>
                    </a:xfrm>
                    <a:prstGeom prst="rect">
                      <a:avLst/>
                    </a:prstGeom>
                    <a:noFill/>
                    <a:ln>
                      <a:noFill/>
                    </a:ln>
                  </pic:spPr>
                </pic:pic>
              </a:graphicData>
            </a:graphic>
          </wp:inline>
        </w:drawing>
      </w:r>
    </w:p>
    <w:p w14:paraId="198C95A5" w14:textId="1EC6F4E8" w:rsidR="004B3749" w:rsidRDefault="004B3749" w:rsidP="004B3749">
      <w:pPr>
        <w:rPr>
          <w:szCs w:val="28"/>
          <w:lang w:val="kk-KZ"/>
        </w:rPr>
      </w:pPr>
      <w:r>
        <w:rPr>
          <w:szCs w:val="28"/>
          <w:lang w:val="kk-KZ"/>
        </w:rPr>
        <w:t xml:space="preserve">сурет </w:t>
      </w:r>
      <w:r w:rsidR="008A5022">
        <w:rPr>
          <w:szCs w:val="28"/>
          <w:lang w:val="kk-KZ"/>
        </w:rPr>
        <w:t>9</w:t>
      </w:r>
      <w:bookmarkStart w:id="0" w:name="_GoBack"/>
      <w:bookmarkEnd w:id="0"/>
      <w:r>
        <w:rPr>
          <w:szCs w:val="28"/>
          <w:lang w:val="kk-KZ"/>
        </w:rPr>
        <w:t>.1 Көру қашықтығы шекарасын белгілеу сұлбасы.</w:t>
      </w:r>
    </w:p>
    <w:p w14:paraId="4155A293" w14:textId="77777777" w:rsidR="004B3749" w:rsidRDefault="004B3749" w:rsidP="004B3749">
      <w:pPr>
        <w:rPr>
          <w:szCs w:val="28"/>
          <w:lang w:val="kk-KZ"/>
        </w:rPr>
      </w:pPr>
      <w:r>
        <w:rPr>
          <w:szCs w:val="28"/>
          <w:lang w:val="kk-KZ"/>
        </w:rPr>
        <w:t>а – жоспар қисығындағы көру қашықтығының графикалық көрінісі;</w:t>
      </w:r>
    </w:p>
    <w:p w14:paraId="0D4AADC2" w14:textId="77777777" w:rsidR="004B3749" w:rsidRDefault="004B3749" w:rsidP="004B3749">
      <w:pPr>
        <w:rPr>
          <w:szCs w:val="28"/>
          <w:lang w:val="kk-KZ"/>
        </w:rPr>
      </w:pPr>
      <w:r>
        <w:rPr>
          <w:szCs w:val="28"/>
          <w:lang w:val="kk-KZ"/>
        </w:rPr>
        <w:t>б-  ормандағы ағаштарды кесу шекарасы;</w:t>
      </w:r>
    </w:p>
    <w:p w14:paraId="04F8A27A" w14:textId="77777777" w:rsidR="004B3749" w:rsidRDefault="004B3749" w:rsidP="004B3749">
      <w:pPr>
        <w:rPr>
          <w:szCs w:val="28"/>
          <w:lang w:val="kk-KZ"/>
        </w:rPr>
      </w:pPr>
      <w:r>
        <w:rPr>
          <w:szCs w:val="28"/>
          <w:lang w:val="kk-KZ"/>
        </w:rPr>
        <w:t>в – жол қазындысындағы көру қашықтығының шекарасы;</w:t>
      </w:r>
    </w:p>
    <w:p w14:paraId="517DE23C" w14:textId="77777777" w:rsidR="004B3749" w:rsidRDefault="004B3749" w:rsidP="004B3749">
      <w:pPr>
        <w:rPr>
          <w:szCs w:val="28"/>
          <w:lang w:val="kk-KZ"/>
        </w:rPr>
      </w:pPr>
      <w:r>
        <w:rPr>
          <w:szCs w:val="28"/>
          <w:lang w:val="kk-KZ"/>
        </w:rPr>
        <w:t>В – жүру бөлігінің шекарасы;</w:t>
      </w:r>
    </w:p>
    <w:p w14:paraId="655CEF50" w14:textId="77777777" w:rsidR="004B3749" w:rsidRDefault="004B3749" w:rsidP="004B3749">
      <w:pPr>
        <w:rPr>
          <w:szCs w:val="28"/>
          <w:lang w:val="kk-KZ"/>
        </w:rPr>
      </w:pPr>
      <w:r>
        <w:rPr>
          <w:szCs w:val="28"/>
          <w:lang w:val="kk-KZ"/>
        </w:rPr>
        <w:t>П – автомобиль жүретін жолақ;</w:t>
      </w:r>
    </w:p>
    <w:p w14:paraId="3955AFE6" w14:textId="77777777" w:rsidR="004B3749" w:rsidRDefault="004B3749" w:rsidP="004B3749">
      <w:pPr>
        <w:rPr>
          <w:szCs w:val="28"/>
          <w:lang w:val="kk-KZ"/>
        </w:rPr>
      </w:pPr>
      <w:r>
        <w:rPr>
          <w:szCs w:val="28"/>
          <w:lang w:val="kk-KZ"/>
        </w:rPr>
        <w:t>1 – ормандағы көруді қамтамассызету үшін тазалау;</w:t>
      </w:r>
    </w:p>
    <w:p w14:paraId="2749CA3F" w14:textId="77777777" w:rsidR="004B3749" w:rsidRDefault="004B3749" w:rsidP="004B3749">
      <w:pPr>
        <w:rPr>
          <w:szCs w:val="28"/>
          <w:lang w:val="kk-KZ"/>
        </w:rPr>
      </w:pPr>
      <w:r>
        <w:rPr>
          <w:szCs w:val="28"/>
          <w:lang w:val="kk-KZ"/>
        </w:rPr>
        <w:t>2 – көру аймағының шекарасы;</w:t>
      </w:r>
    </w:p>
    <w:p w14:paraId="54E0957F" w14:textId="77777777" w:rsidR="004B3749" w:rsidRDefault="004B3749" w:rsidP="004B3749">
      <w:pPr>
        <w:rPr>
          <w:szCs w:val="28"/>
          <w:lang w:val="kk-KZ"/>
        </w:rPr>
      </w:pPr>
      <w:r>
        <w:rPr>
          <w:szCs w:val="28"/>
          <w:lang w:val="kk-KZ"/>
        </w:rPr>
        <w:lastRenderedPageBreak/>
        <w:t>3 – қазындыдағы кеңейту;</w:t>
      </w:r>
    </w:p>
    <w:p w14:paraId="46D41555" w14:textId="77777777" w:rsidR="004B3749" w:rsidRDefault="004B3749" w:rsidP="004B3749">
      <w:pPr>
        <w:rPr>
          <w:szCs w:val="28"/>
          <w:lang w:val="kk-KZ"/>
        </w:rPr>
      </w:pPr>
      <w:r>
        <w:rPr>
          <w:szCs w:val="28"/>
          <w:lang w:val="kk-KZ"/>
        </w:rPr>
        <w:t>4 – кеңейтудің минималдық ені;</w:t>
      </w:r>
    </w:p>
    <w:p w14:paraId="514342CE" w14:textId="77777777" w:rsidR="004B3749" w:rsidRDefault="004B3749" w:rsidP="004B3749">
      <w:pPr>
        <w:rPr>
          <w:szCs w:val="28"/>
          <w:lang w:val="kk-KZ"/>
        </w:rPr>
      </w:pPr>
      <w:r>
        <w:rPr>
          <w:szCs w:val="28"/>
          <w:lang w:val="kk-KZ"/>
        </w:rPr>
        <w:t>5 – кеңейтудің ең тиімді денгейі;</w:t>
      </w:r>
    </w:p>
    <w:p w14:paraId="1C66CC61" w14:textId="77777777" w:rsidR="004B3749" w:rsidRDefault="004B3749" w:rsidP="004B3749">
      <w:pPr>
        <w:rPr>
          <w:szCs w:val="28"/>
          <w:lang w:val="kk-KZ"/>
        </w:rPr>
      </w:pPr>
      <w:r>
        <w:rPr>
          <w:szCs w:val="28"/>
          <w:lang w:val="kk-KZ"/>
        </w:rPr>
        <w:t>6 – жүргізуші көзінің орналасуы.</w:t>
      </w:r>
    </w:p>
    <w:p w14:paraId="2EBB5C29" w14:textId="77777777" w:rsidR="004B3749" w:rsidRDefault="004B3749" w:rsidP="004B3749">
      <w:pPr>
        <w:rPr>
          <w:szCs w:val="28"/>
          <w:lang w:val="kk-KZ"/>
        </w:rPr>
      </w:pPr>
    </w:p>
    <w:p w14:paraId="64CB7034" w14:textId="77777777" w:rsidR="004B3749" w:rsidRDefault="004B3749" w:rsidP="004B3749">
      <w:pPr>
        <w:rPr>
          <w:szCs w:val="28"/>
          <w:lang w:val="kk-KZ"/>
        </w:rPr>
      </w:pPr>
    </w:p>
    <w:p w14:paraId="6B9C5687" w14:textId="77777777" w:rsidR="004B3749" w:rsidRDefault="004B3749" w:rsidP="004B3749">
      <w:pPr>
        <w:rPr>
          <w:szCs w:val="28"/>
          <w:lang w:val="kk-KZ"/>
        </w:rPr>
      </w:pPr>
    </w:p>
    <w:p w14:paraId="67B05880" w14:textId="77777777" w:rsidR="004B3749" w:rsidRDefault="004B3749" w:rsidP="004B3749">
      <w:pPr>
        <w:rPr>
          <w:szCs w:val="28"/>
          <w:lang w:val="kk-KZ"/>
        </w:rPr>
      </w:pPr>
    </w:p>
    <w:p w14:paraId="73401039" w14:textId="77777777" w:rsidR="004B3749" w:rsidRDefault="004B3749" w:rsidP="004B3749">
      <w:pPr>
        <w:rPr>
          <w:szCs w:val="28"/>
          <w:lang w:val="kk-KZ"/>
        </w:rPr>
      </w:pPr>
    </w:p>
    <w:p w14:paraId="7BBB3FDB" w14:textId="77777777" w:rsidR="004B3749" w:rsidRDefault="004B3749" w:rsidP="004B3749">
      <w:pPr>
        <w:rPr>
          <w:szCs w:val="28"/>
          <w:lang w:val="kk-KZ"/>
        </w:rPr>
      </w:pPr>
    </w:p>
    <w:p w14:paraId="598DBD27" w14:textId="77777777" w:rsidR="004B3749" w:rsidRDefault="004B3749" w:rsidP="004B3749">
      <w:pPr>
        <w:rPr>
          <w:szCs w:val="28"/>
          <w:lang w:val="kk-KZ"/>
        </w:rPr>
      </w:pPr>
    </w:p>
    <w:p w14:paraId="2D9E601B" w14:textId="77777777" w:rsidR="004B3749" w:rsidRDefault="004B3749" w:rsidP="004B3749">
      <w:pPr>
        <w:rPr>
          <w:szCs w:val="28"/>
          <w:lang w:val="kk-KZ"/>
        </w:rPr>
      </w:pPr>
    </w:p>
    <w:p w14:paraId="2FD9A49B" w14:textId="77777777" w:rsidR="004B3749" w:rsidRDefault="004B3749" w:rsidP="004B3749"/>
    <w:p w14:paraId="782F040F" w14:textId="77777777" w:rsidR="003F1EA7" w:rsidRDefault="008A5022"/>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20F"/>
    <w:rsid w:val="004B3749"/>
    <w:rsid w:val="008A5022"/>
    <w:rsid w:val="00931150"/>
    <w:rsid w:val="00B4293E"/>
    <w:rsid w:val="00BB420F"/>
    <w:rsid w:val="00D648A0"/>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CCAE2"/>
  <w15:chartTrackingRefBased/>
  <w15:docId w15:val="{489915FF-960E-45C8-9538-BB5218609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74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B37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oleObject" Target="embeddings/oleObject7.bin"/><Relationship Id="rId3" Type="http://schemas.openxmlformats.org/officeDocument/2006/relationships/webSettings" Target="webSettings.xml"/><Relationship Id="rId21" Type="http://schemas.openxmlformats.org/officeDocument/2006/relationships/image" Target="media/image10.wmf"/><Relationship Id="rId7" Type="http://schemas.openxmlformats.org/officeDocument/2006/relationships/image" Target="media/image3.png"/><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1.png"/><Relationship Id="rId10" Type="http://schemas.openxmlformats.org/officeDocument/2006/relationships/image" Target="media/image5.wmf"/><Relationship Id="rId19" Type="http://schemas.openxmlformats.org/officeDocument/2006/relationships/image" Target="media/image9.wmf"/><Relationship Id="rId4" Type="http://schemas.openxmlformats.org/officeDocument/2006/relationships/image" Target="media/image1.wmf"/><Relationship Id="rId9" Type="http://schemas.openxmlformats.org/officeDocument/2006/relationships/oleObject" Target="embeddings/oleObject2.bin"/><Relationship Id="rId14" Type="http://schemas.openxmlformats.org/officeDocument/2006/relationships/oleObject" Target="embeddings/oleObject5.bin"/><Relationship Id="rId22"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404</Words>
  <Characters>2304</Characters>
  <Application>Microsoft Office Word</Application>
  <DocSecurity>0</DocSecurity>
  <Lines>19</Lines>
  <Paragraphs>5</Paragraphs>
  <ScaleCrop>false</ScaleCrop>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6</cp:revision>
  <dcterms:created xsi:type="dcterms:W3CDTF">2020-03-13T16:25:00Z</dcterms:created>
  <dcterms:modified xsi:type="dcterms:W3CDTF">2020-06-21T03:21:00Z</dcterms:modified>
</cp:coreProperties>
</file>